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9" w:rsidRPr="00872609" w:rsidRDefault="00872609" w:rsidP="00872609">
      <w:pPr>
        <w:rPr>
          <w:b/>
          <w:sz w:val="48"/>
          <w:szCs w:val="48"/>
          <w:u w:val="single"/>
          <w:lang w:val="es-ES"/>
        </w:rPr>
      </w:pPr>
      <w:r w:rsidRPr="00872609">
        <w:rPr>
          <w:b/>
          <w:sz w:val="48"/>
          <w:szCs w:val="48"/>
          <w:u w:val="single"/>
          <w:lang w:val="es-ES"/>
        </w:rPr>
        <w:t>PROGRAMA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1</w:t>
      </w:r>
      <w:r w:rsidRPr="00872609">
        <w:rPr>
          <w:lang w:val="es-ES_tradnl"/>
        </w:rPr>
        <w:t>: INTRODUCCIÓN DE LOS SISTEMAS SOLARES FOTOVOLTAICOS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Antecedentes y aplicaciones de los sistemas de aprovechamiento solar. La energía como uso indispensable para la sociedad. Apoyo mundial a las energías renovables. Energía solar fotovoltaica. Nuevas Actividades referidas a la energía solar fotovoltaica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2</w:t>
      </w:r>
      <w:r w:rsidRPr="00872609">
        <w:rPr>
          <w:lang w:val="es-ES_tradnl"/>
        </w:rPr>
        <w:t>: RADIACIÓN SOLAR Y LOS SISTEMAS DE GENERACIÓN FOTOVOLTAICOS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Introducción a la radiación solar. Tipos de radiaciones. El movimiento terrestre y la radiación solar. Tablas y definición de zonas de radiación. Orientación e inclinación.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3</w:t>
      </w:r>
      <w:r w:rsidRPr="00872609">
        <w:rPr>
          <w:lang w:val="es-ES_tradnl"/>
        </w:rPr>
        <w:t>: MODULO SOLAR FOTOVOLTAICO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Principios de funcionamiento. Composición. Características técnicas. Factores de eficiencia. Formas de conexión de los módulos. Aplicaciones.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4</w:t>
      </w:r>
      <w:r w:rsidRPr="00872609">
        <w:rPr>
          <w:b/>
          <w:lang w:val="es-ES_tradnl"/>
        </w:rPr>
        <w:t>:</w:t>
      </w:r>
      <w:r w:rsidRPr="00872609">
        <w:rPr>
          <w:lang w:val="es-ES_tradnl"/>
        </w:rPr>
        <w:t xml:space="preserve"> CÉLULAS SOLARES FOTOVOLTAICAS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Principio de funcionamiento. Tipos de células. Diferentes técnicas de fabricación. Generaciones de células fotovoltaicas.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5</w:t>
      </w:r>
      <w:r w:rsidRPr="00872609">
        <w:rPr>
          <w:lang w:val="es-ES_tradnl"/>
        </w:rPr>
        <w:t>: ESTRUCTURAS SOPORTE PARA INSTALACIONES FOTOVOLTAICAS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La importancia de las estructuras en estos sistemas. Tipos de instalaciones según el proyecto. Uso de distintos tipos de herrajes.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6</w:t>
      </w:r>
      <w:r w:rsidRPr="00872609">
        <w:rPr>
          <w:lang w:val="es-ES_tradnl"/>
        </w:rPr>
        <w:t>: ELECTRICIDAD EN LOS SISTEMAS SOLARES FOTOVOLTAICOS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lang w:val="es-ES_tradnl"/>
        </w:rPr>
        <w:t>Introducción a la Electricidad en sistemas fotovoltaicos. Potencia y energía. Características eléctricas en los módulos. Cálculo de las secciones de los conductores. La puesta a tierra en las instalaciones fotovoltaicas.</w:t>
      </w:r>
    </w:p>
    <w:p w:rsidR="00872609" w:rsidRPr="00872609" w:rsidRDefault="00872609" w:rsidP="00872609">
      <w:pPr>
        <w:rPr>
          <w:lang w:val="es-ES_tradnl"/>
        </w:rPr>
      </w:pPr>
      <w:r w:rsidRPr="00872609">
        <w:rPr>
          <w:b/>
          <w:u w:val="single"/>
          <w:lang w:val="es-ES_tradnl"/>
        </w:rPr>
        <w:t>Clase 7</w:t>
      </w:r>
      <w:r w:rsidRPr="00872609">
        <w:rPr>
          <w:lang w:val="es-ES_tradnl"/>
        </w:rPr>
        <w:t xml:space="preserve">: TIPOS DE SISTEMAS SOLARES FOTOVOLTAICOS SEGÚN SU CONEXIÓN (PARTE 1) 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lang w:val="es-ES_tradnl"/>
        </w:rPr>
        <w:t>Introducción a los tipos de sistemas (aislados y de conexión a red). Sistemas aislados de energía solar. Aplicaciones de sistemas aislados de energía solar. Tipos básicos de instalaciones aisladas de energía solar. Diseño de una instalación solar aislada.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lang w:val="es-ES_tradnl"/>
        </w:rPr>
        <w:t> </w:t>
      </w:r>
      <w:r w:rsidRPr="00872609">
        <w:rPr>
          <w:b/>
          <w:bCs/>
          <w:iCs/>
          <w:u w:val="single"/>
          <w:lang w:val="es-ES_tradnl"/>
        </w:rPr>
        <w:t>Clase 8</w:t>
      </w:r>
      <w:r w:rsidRPr="00872609">
        <w:rPr>
          <w:bCs/>
          <w:iCs/>
          <w:u w:val="single"/>
          <w:lang w:val="es-ES_tradnl"/>
        </w:rPr>
        <w:t xml:space="preserve">: </w:t>
      </w:r>
      <w:r w:rsidRPr="00872609">
        <w:rPr>
          <w:bCs/>
          <w:iCs/>
          <w:lang w:val="es-ES_tradnl"/>
        </w:rPr>
        <w:t>BASES PARA LA SELECCIÓN DEL MEJOR SISTEMA PARA NUESTRO CLIENTE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Selección del mes para el cálculo. Estudio de tipos de receptores disponibles. Elección de los paneles. Tipo de regulador e inversor necesario. Diseño del sistema de baterías. Diseño del cableado.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9</w:t>
      </w:r>
      <w:r w:rsidRPr="00872609">
        <w:rPr>
          <w:bCs/>
          <w:iCs/>
          <w:u w:val="single"/>
          <w:lang w:val="es-ES_tradnl"/>
        </w:rPr>
        <w:t xml:space="preserve">: </w:t>
      </w:r>
      <w:r w:rsidRPr="00872609">
        <w:rPr>
          <w:bCs/>
          <w:iCs/>
          <w:lang w:val="es-ES_tradnl"/>
        </w:rPr>
        <w:t>DISEÑO DE UN SISTEMA FOTOVOLTAICO AISLADO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lastRenderedPageBreak/>
        <w:t>Elección de los receptores. Selección de paneles. Selección del regulador inversor. Determinación de las baterías. Diseño del cableado.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10</w:t>
      </w:r>
      <w:r w:rsidRPr="00872609">
        <w:rPr>
          <w:bCs/>
          <w:iCs/>
          <w:lang w:val="es-ES_tradnl"/>
        </w:rPr>
        <w:t>: TIPOS DE SISTEMAS SOLARES FOTOVOLTAICOS SEGÚN SU CONEXIÓN (PARTE 2)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Sistemas solares fotovoltaicos con conexión a red. Inversores. Características de AC. Eficiencia de la conversión.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11:</w:t>
      </w:r>
      <w:r w:rsidRPr="00872609">
        <w:rPr>
          <w:bCs/>
          <w:iCs/>
          <w:u w:val="single"/>
          <w:lang w:val="es-ES_tradnl"/>
        </w:rPr>
        <w:t xml:space="preserve"> </w:t>
      </w:r>
      <w:r w:rsidRPr="00872609">
        <w:rPr>
          <w:bCs/>
          <w:iCs/>
          <w:lang w:val="es-ES_tradnl"/>
        </w:rPr>
        <w:t>DISEÑO DE UN SISTEMA FOTOVOLTAICO CON CONEXIÓN A RED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 xml:space="preserve">Selección de los componentes. Elección de la topología. Evaluación del campo solar. Esquema unifilar. Calculo de las secciones de cables en DC. Calculo </w:t>
      </w:r>
      <w:proofErr w:type="gramStart"/>
      <w:r w:rsidRPr="00872609">
        <w:rPr>
          <w:bCs/>
          <w:iCs/>
          <w:lang w:val="es-ES_tradnl"/>
        </w:rPr>
        <w:t>del secciones</w:t>
      </w:r>
      <w:proofErr w:type="gramEnd"/>
      <w:r w:rsidRPr="00872609">
        <w:rPr>
          <w:bCs/>
          <w:iCs/>
          <w:lang w:val="es-ES_tradnl"/>
        </w:rPr>
        <w:t xml:space="preserve"> de cables en AC. Protecciones en DC. Protecciones en AC. Estimación de producción mensual y anual. Inversores.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12</w:t>
      </w:r>
      <w:r w:rsidRPr="00872609">
        <w:rPr>
          <w:bCs/>
          <w:iCs/>
          <w:u w:val="single"/>
          <w:lang w:val="es-ES_tradnl"/>
        </w:rPr>
        <w:t xml:space="preserve">: </w:t>
      </w:r>
      <w:r w:rsidRPr="00872609">
        <w:rPr>
          <w:bCs/>
          <w:iCs/>
          <w:lang w:val="es-ES_tradnl"/>
        </w:rPr>
        <w:t>REGLAMENTACIÓN VIGENTE PARA LOS SISTEMAS FOTOVOLTAICOS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Introducción. Normativa vigente. La ley en los sistemas de conexión a red. Procedimientos legales de instalación de una conexión a red.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13</w:t>
      </w:r>
      <w:r w:rsidRPr="00872609">
        <w:rPr>
          <w:bCs/>
          <w:iCs/>
          <w:u w:val="single"/>
          <w:lang w:val="es-ES_tradnl"/>
        </w:rPr>
        <w:t xml:space="preserve">: </w:t>
      </w:r>
      <w:r w:rsidRPr="00872609">
        <w:rPr>
          <w:bCs/>
          <w:iCs/>
          <w:lang w:val="es-ES_tradnl"/>
        </w:rPr>
        <w:t>MANTENIMIENTO DE UN SISTEMA DE ENERGÍA FOTOVOLTAICA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Introducción. Mantenimiento preventivo. Mantenimiento predictivo. Contratos de mantenimiento.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14:</w:t>
      </w:r>
      <w:r w:rsidRPr="00872609">
        <w:rPr>
          <w:bCs/>
          <w:iCs/>
          <w:u w:val="single"/>
          <w:lang w:val="es-ES_tradnl"/>
        </w:rPr>
        <w:t xml:space="preserve"> </w:t>
      </w:r>
      <w:r w:rsidRPr="00872609">
        <w:rPr>
          <w:bCs/>
          <w:iCs/>
          <w:lang w:val="es-ES_tradnl"/>
        </w:rPr>
        <w:t>EVALUACIÓN FINANCIERA DE LOS SISTEMAS FOTOVOLTAICOS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Introducción. Planilla de inversiones. Planilla de datos del proyecto. Calculo de rentabilidad.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15</w:t>
      </w:r>
      <w:r w:rsidRPr="00872609">
        <w:rPr>
          <w:bCs/>
          <w:iCs/>
          <w:lang w:val="es-ES_tradnl"/>
        </w:rPr>
        <w:t>: SEGURIDAD E HIGIENE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Introducción. Normas legales. Seguridad eléctrica. Seguridad en altura.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/>
          <w:bCs/>
          <w:iCs/>
          <w:u w:val="single"/>
          <w:lang w:val="es-ES_tradnl"/>
        </w:rPr>
        <w:t>Clase 16</w:t>
      </w:r>
      <w:r w:rsidRPr="00872609">
        <w:rPr>
          <w:bCs/>
          <w:iCs/>
          <w:u w:val="single"/>
          <w:lang w:val="es-ES_tradnl"/>
        </w:rPr>
        <w:t xml:space="preserve">: </w:t>
      </w:r>
      <w:r w:rsidRPr="00872609">
        <w:rPr>
          <w:bCs/>
          <w:iCs/>
          <w:lang w:val="es-ES_tradnl"/>
        </w:rPr>
        <w:t>ARMADO DE UN PRESUPUESTO</w:t>
      </w:r>
    </w:p>
    <w:p w:rsidR="00872609" w:rsidRPr="00872609" w:rsidRDefault="00872609" w:rsidP="00872609">
      <w:pPr>
        <w:rPr>
          <w:bCs/>
          <w:iCs/>
          <w:lang w:val="es-ES_tradnl"/>
        </w:rPr>
      </w:pPr>
      <w:r w:rsidRPr="00872609">
        <w:rPr>
          <w:bCs/>
          <w:iCs/>
          <w:lang w:val="es-ES_tradnl"/>
        </w:rPr>
        <w:t>Introducción. Componentes de la oferta. Toma de datos. Planilla de costos Directos e Indirectos. Conformación de los precios de venta.</w:t>
      </w:r>
    </w:p>
    <w:p w:rsidR="00872609" w:rsidRPr="00872609" w:rsidRDefault="00872609" w:rsidP="00872609">
      <w:pPr>
        <w:rPr>
          <w:bCs/>
          <w:iCs/>
        </w:rPr>
      </w:pPr>
      <w:r w:rsidRPr="00872609">
        <w:rPr>
          <w:bCs/>
          <w:iCs/>
        </w:rPr>
        <w:t> </w:t>
      </w:r>
    </w:p>
    <w:p w:rsidR="00872609" w:rsidRPr="00872609" w:rsidRDefault="00872609" w:rsidP="00872609">
      <w:pPr>
        <w:rPr>
          <w:bCs/>
          <w:iCs/>
          <w:lang w:val="es-ES_tradnl"/>
        </w:rPr>
      </w:pPr>
    </w:p>
    <w:p w:rsidR="00872609" w:rsidRPr="00872609" w:rsidRDefault="00872609" w:rsidP="00872609">
      <w:r w:rsidRPr="00872609">
        <w:t> </w:t>
      </w:r>
    </w:p>
    <w:p w:rsidR="00E9033F" w:rsidRDefault="00E9033F">
      <w:bookmarkStart w:id="0" w:name="_GoBack"/>
      <w:bookmarkEnd w:id="0"/>
    </w:p>
    <w:sectPr w:rsidR="00E90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05"/>
    <w:rsid w:val="00872609"/>
    <w:rsid w:val="00B41505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2018-05-23T16:46:00Z</dcterms:created>
  <dcterms:modified xsi:type="dcterms:W3CDTF">2018-05-23T16:50:00Z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