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46" w:rsidRPr="00B72946" w:rsidRDefault="00B72946" w:rsidP="00B72946">
      <w:pPr>
        <w:rPr>
          <w:b/>
          <w:bCs/>
          <w:lang w:val="es-AR"/>
        </w:rPr>
      </w:pPr>
      <w:r>
        <w:rPr>
          <w:b/>
          <w:bCs/>
          <w:lang w:val="es-AR"/>
        </w:rPr>
        <w:t xml:space="preserve">PROGRAMA: </w:t>
      </w:r>
      <w:r w:rsidRPr="00B72946">
        <w:rPr>
          <w:b/>
          <w:bCs/>
          <w:lang w:val="es-AR"/>
        </w:rPr>
        <w:t>Auxiliar de Farmacia: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 xml:space="preserve">MODULO 1: </w:t>
      </w:r>
    </w:p>
    <w:p w:rsidR="00B72946" w:rsidRPr="00042E13" w:rsidRDefault="00B72946" w:rsidP="00B72946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Átomo - Célula - Bacteria</w:t>
      </w:r>
      <w:bookmarkStart w:id="0" w:name="_GoBack"/>
      <w:bookmarkEnd w:id="0"/>
    </w:p>
    <w:p w:rsidR="00B72946" w:rsidRDefault="00B72946" w:rsidP="00B72946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Sistema circulatorio - Várices</w:t>
      </w:r>
    </w:p>
    <w:p w:rsidR="00B72946" w:rsidRPr="00042E13" w:rsidRDefault="00B72946" w:rsidP="00B72946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Colesterol - Infarto</w:t>
      </w:r>
    </w:p>
    <w:p w:rsidR="00B72946" w:rsidRPr="00042E13" w:rsidRDefault="00B72946" w:rsidP="00B72946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Hipertensión – Toma de presión</w:t>
      </w:r>
    </w:p>
    <w:p w:rsidR="00B72946" w:rsidRPr="00042E13" w:rsidRDefault="00B72946" w:rsidP="00B72946">
      <w:pPr>
        <w:rPr>
          <w:lang w:val="es-AR"/>
        </w:rPr>
      </w:pPr>
      <w:r>
        <w:rPr>
          <w:lang w:val="es-AR"/>
        </w:rPr>
        <w:t xml:space="preserve">MODULO 2: </w:t>
      </w:r>
    </w:p>
    <w:p w:rsidR="00B72946" w:rsidRPr="00042E13" w:rsidRDefault="00B72946" w:rsidP="00B7294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Piel I – Heridas - Piojos</w:t>
      </w:r>
    </w:p>
    <w:p w:rsidR="00B72946" w:rsidRPr="00042E13" w:rsidRDefault="00B72946" w:rsidP="00B7294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Piel II – Hongos - Celulitis</w:t>
      </w:r>
    </w:p>
    <w:p w:rsidR="00B72946" w:rsidRPr="00042E13" w:rsidRDefault="00B72946" w:rsidP="00B7294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Aparato digestivo I – Diagnóstico - Gastritis</w:t>
      </w:r>
    </w:p>
    <w:p w:rsidR="00B72946" w:rsidRDefault="00B72946" w:rsidP="00B7294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Aparato digestivo I  - Úlcera - Obesidad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 xml:space="preserve">MODULO </w:t>
      </w:r>
      <w:r>
        <w:rPr>
          <w:lang w:val="es-AR"/>
        </w:rPr>
        <w:t>3</w:t>
      </w:r>
      <w:r w:rsidRPr="00042E13">
        <w:rPr>
          <w:lang w:val="es-AR"/>
        </w:rPr>
        <w:t xml:space="preserve">: </w:t>
      </w:r>
    </w:p>
    <w:p w:rsidR="00B72946" w:rsidRDefault="00B72946" w:rsidP="00B72946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Aparato respiratorio I – Resfrío - Sinusitis</w:t>
      </w:r>
    </w:p>
    <w:p w:rsidR="00B72946" w:rsidRDefault="00B72946" w:rsidP="00B72946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Aparato respiratorio II – Gripe A</w:t>
      </w:r>
    </w:p>
    <w:p w:rsidR="00B72946" w:rsidRPr="00C737D3" w:rsidRDefault="00B72946" w:rsidP="00B72946">
      <w:pPr>
        <w:numPr>
          <w:ilvl w:val="0"/>
          <w:numId w:val="3"/>
        </w:numPr>
        <w:rPr>
          <w:lang w:val="pt-BR"/>
        </w:rPr>
      </w:pPr>
      <w:r w:rsidRPr="00C737D3">
        <w:rPr>
          <w:lang w:val="pt-BR"/>
        </w:rPr>
        <w:t xml:space="preserve">Sistema </w:t>
      </w:r>
      <w:proofErr w:type="spellStart"/>
      <w:r w:rsidRPr="00C737D3">
        <w:rPr>
          <w:lang w:val="pt-BR"/>
        </w:rPr>
        <w:t>Osteo</w:t>
      </w:r>
      <w:proofErr w:type="spellEnd"/>
      <w:r w:rsidRPr="00C737D3">
        <w:rPr>
          <w:lang w:val="pt-BR"/>
        </w:rPr>
        <w:t xml:space="preserve">-articular I – </w:t>
      </w:r>
      <w:proofErr w:type="spellStart"/>
      <w:r w:rsidRPr="00C737D3">
        <w:rPr>
          <w:lang w:val="pt-BR"/>
        </w:rPr>
        <w:t>Reuma</w:t>
      </w:r>
      <w:proofErr w:type="spellEnd"/>
      <w:r w:rsidRPr="00C737D3">
        <w:rPr>
          <w:lang w:val="pt-BR"/>
        </w:rPr>
        <w:t xml:space="preserve"> - </w:t>
      </w:r>
      <w:proofErr w:type="spellStart"/>
      <w:r w:rsidRPr="00C737D3">
        <w:rPr>
          <w:lang w:val="pt-BR"/>
        </w:rPr>
        <w:t>Artritis</w:t>
      </w:r>
      <w:proofErr w:type="spellEnd"/>
    </w:p>
    <w:p w:rsidR="00B72946" w:rsidRPr="00042E13" w:rsidRDefault="00B72946" w:rsidP="00B72946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Sistema </w:t>
      </w:r>
      <w:proofErr w:type="spellStart"/>
      <w:r>
        <w:rPr>
          <w:lang w:val="es-AR"/>
        </w:rPr>
        <w:t>Osteo</w:t>
      </w:r>
      <w:proofErr w:type="spellEnd"/>
      <w:r>
        <w:rPr>
          <w:lang w:val="es-AR"/>
        </w:rPr>
        <w:t>-articular II – Inflamación - Osteoporosis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>MODULO</w:t>
      </w:r>
      <w:r>
        <w:rPr>
          <w:lang w:val="es-AR"/>
        </w:rPr>
        <w:t xml:space="preserve"> 4</w:t>
      </w:r>
      <w:r w:rsidRPr="00042E13">
        <w:rPr>
          <w:lang w:val="es-AR"/>
        </w:rPr>
        <w:t xml:space="preserve">: </w:t>
      </w:r>
    </w:p>
    <w:p w:rsidR="00B72946" w:rsidRPr="00042E13" w:rsidRDefault="00B72946" w:rsidP="00B72946">
      <w:pPr>
        <w:numPr>
          <w:ilvl w:val="0"/>
          <w:numId w:val="4"/>
        </w:numPr>
        <w:rPr>
          <w:lang w:val="es-AR"/>
        </w:rPr>
      </w:pPr>
      <w:r>
        <w:rPr>
          <w:lang w:val="es-AR"/>
        </w:rPr>
        <w:t>Cáncer - Tabaco</w:t>
      </w:r>
    </w:p>
    <w:p w:rsidR="00B72946" w:rsidRDefault="00B72946" w:rsidP="00B72946">
      <w:pPr>
        <w:numPr>
          <w:ilvl w:val="0"/>
          <w:numId w:val="4"/>
        </w:numPr>
        <w:rPr>
          <w:lang w:val="es-AR"/>
        </w:rPr>
      </w:pPr>
      <w:r>
        <w:rPr>
          <w:lang w:val="es-AR"/>
        </w:rPr>
        <w:t>Sistema Nervioso I - Epilepsia</w:t>
      </w:r>
    </w:p>
    <w:p w:rsidR="00B72946" w:rsidRDefault="00B72946" w:rsidP="00B72946">
      <w:pPr>
        <w:numPr>
          <w:ilvl w:val="0"/>
          <w:numId w:val="4"/>
        </w:numPr>
        <w:rPr>
          <w:lang w:val="es-AR"/>
        </w:rPr>
      </w:pPr>
      <w:r>
        <w:rPr>
          <w:lang w:val="es-AR"/>
        </w:rPr>
        <w:t>Sistema Nervioso II – Drogas - Benzodiacepinas</w:t>
      </w:r>
    </w:p>
    <w:p w:rsidR="00B72946" w:rsidRPr="00042E13" w:rsidRDefault="00B72946" w:rsidP="00B72946">
      <w:pPr>
        <w:numPr>
          <w:ilvl w:val="0"/>
          <w:numId w:val="4"/>
        </w:numPr>
        <w:rPr>
          <w:lang w:val="es-AR"/>
        </w:rPr>
      </w:pPr>
      <w:r>
        <w:rPr>
          <w:lang w:val="es-AR"/>
        </w:rPr>
        <w:t>Vacunas – Rubéola - Inyecciones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>MODULO</w:t>
      </w:r>
      <w:r>
        <w:rPr>
          <w:lang w:val="es-AR"/>
        </w:rPr>
        <w:t xml:space="preserve"> 5</w:t>
      </w:r>
      <w:r w:rsidRPr="00042E13">
        <w:rPr>
          <w:lang w:val="es-AR"/>
        </w:rPr>
        <w:t xml:space="preserve">: </w:t>
      </w:r>
    </w:p>
    <w:p w:rsidR="00B72946" w:rsidRPr="00042E13" w:rsidRDefault="00B72946" w:rsidP="00B72946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Antisépticos - Antibióticos</w:t>
      </w:r>
    </w:p>
    <w:p w:rsidR="00B72946" w:rsidRPr="00042E13" w:rsidRDefault="00B72946" w:rsidP="00B72946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Diabetes I – Síntomas</w:t>
      </w:r>
    </w:p>
    <w:p w:rsidR="00B72946" w:rsidRPr="00042E13" w:rsidRDefault="00B72946" w:rsidP="00B72946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Diabetes II - Tratamiento</w:t>
      </w:r>
    </w:p>
    <w:p w:rsidR="00B72946" w:rsidRPr="00042E13" w:rsidRDefault="00B72946" w:rsidP="00B72946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Sistema endocrino - Tiroides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>MODULO</w:t>
      </w:r>
      <w:r>
        <w:rPr>
          <w:lang w:val="es-AR"/>
        </w:rPr>
        <w:t xml:space="preserve"> 6</w:t>
      </w:r>
      <w:r w:rsidRPr="00042E13">
        <w:rPr>
          <w:lang w:val="es-AR"/>
        </w:rPr>
        <w:t xml:space="preserve">: </w:t>
      </w:r>
    </w:p>
    <w:p w:rsidR="00B72946" w:rsidRPr="00042E13" w:rsidRDefault="00B72946" w:rsidP="00B72946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Anticoncepción I - Desarrollo de un nuevo ser.</w:t>
      </w:r>
    </w:p>
    <w:p w:rsidR="00B72946" w:rsidRPr="00042E13" w:rsidRDefault="00B72946" w:rsidP="00B72946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Anticoncepción II - </w:t>
      </w:r>
      <w:proofErr w:type="spellStart"/>
      <w:r>
        <w:rPr>
          <w:lang w:val="es-AR"/>
        </w:rPr>
        <w:t>Oxaprost</w:t>
      </w:r>
      <w:proofErr w:type="spellEnd"/>
    </w:p>
    <w:p w:rsidR="00B72946" w:rsidRPr="00042E13" w:rsidRDefault="00B72946" w:rsidP="00B72946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Medicamentos I – Formas farmacéuticas</w:t>
      </w:r>
    </w:p>
    <w:p w:rsidR="00B72946" w:rsidRPr="00042E13" w:rsidRDefault="00B72946" w:rsidP="00B72946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Medicamentos II - Genéricos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>MODULO</w:t>
      </w:r>
      <w:r>
        <w:rPr>
          <w:lang w:val="es-AR"/>
        </w:rPr>
        <w:t xml:space="preserve"> 7</w:t>
      </w:r>
      <w:r w:rsidRPr="00042E13">
        <w:rPr>
          <w:lang w:val="es-AR"/>
        </w:rPr>
        <w:t xml:space="preserve">: </w:t>
      </w:r>
    </w:p>
    <w:p w:rsidR="00B72946" w:rsidRPr="00042E13" w:rsidRDefault="00B72946" w:rsidP="00B72946">
      <w:pPr>
        <w:numPr>
          <w:ilvl w:val="0"/>
          <w:numId w:val="7"/>
        </w:numPr>
        <w:rPr>
          <w:lang w:val="es-AR"/>
        </w:rPr>
      </w:pPr>
      <w:r>
        <w:rPr>
          <w:lang w:val="es-AR"/>
        </w:rPr>
        <w:t>Vista - Oído</w:t>
      </w:r>
    </w:p>
    <w:p w:rsidR="00B72946" w:rsidRPr="00042E13" w:rsidRDefault="00B72946" w:rsidP="00B72946">
      <w:pPr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Homeopatía – Fitoterapia </w:t>
      </w:r>
    </w:p>
    <w:p w:rsidR="00B72946" w:rsidRPr="00042E13" w:rsidRDefault="00B72946" w:rsidP="00B72946">
      <w:pPr>
        <w:numPr>
          <w:ilvl w:val="0"/>
          <w:numId w:val="7"/>
        </w:numPr>
        <w:rPr>
          <w:lang w:val="es-AR"/>
        </w:rPr>
      </w:pPr>
      <w:r>
        <w:rPr>
          <w:lang w:val="es-AR"/>
        </w:rPr>
        <w:t>Buenas prácticas de manufactura - GMP</w:t>
      </w:r>
    </w:p>
    <w:p w:rsidR="00B72946" w:rsidRDefault="00B72946" w:rsidP="00B72946">
      <w:pPr>
        <w:numPr>
          <w:ilvl w:val="0"/>
          <w:numId w:val="7"/>
        </w:numPr>
        <w:rPr>
          <w:lang w:val="es-AR"/>
        </w:rPr>
      </w:pPr>
      <w:r>
        <w:rPr>
          <w:lang w:val="es-AR"/>
        </w:rPr>
        <w:t>Preparados magistrales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>MODULO</w:t>
      </w:r>
      <w:r>
        <w:rPr>
          <w:lang w:val="es-AR"/>
        </w:rPr>
        <w:t xml:space="preserve"> 8</w:t>
      </w:r>
      <w:r w:rsidRPr="00042E13">
        <w:rPr>
          <w:lang w:val="es-AR"/>
        </w:rPr>
        <w:t xml:space="preserve">: </w:t>
      </w:r>
    </w:p>
    <w:p w:rsidR="00B72946" w:rsidRPr="00042E13" w:rsidRDefault="00B72946" w:rsidP="00B72946">
      <w:pPr>
        <w:numPr>
          <w:ilvl w:val="0"/>
          <w:numId w:val="10"/>
        </w:numPr>
        <w:rPr>
          <w:lang w:val="es-AR"/>
        </w:rPr>
      </w:pPr>
      <w:r>
        <w:rPr>
          <w:lang w:val="es-AR"/>
        </w:rPr>
        <w:t>Obras sociales</w:t>
      </w:r>
    </w:p>
    <w:p w:rsidR="00B72946" w:rsidRPr="00042E13" w:rsidRDefault="00B72946" w:rsidP="00B72946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>Sistema informático</w:t>
      </w:r>
    </w:p>
    <w:p w:rsidR="00B72946" w:rsidRPr="00042E13" w:rsidRDefault="00B72946" w:rsidP="00B72946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Manejo de caja </w:t>
      </w:r>
    </w:p>
    <w:p w:rsidR="00B72946" w:rsidRDefault="00B72946" w:rsidP="00B72946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>Marketing en la farmacia</w:t>
      </w:r>
    </w:p>
    <w:p w:rsidR="00B72946" w:rsidRPr="00042E13" w:rsidRDefault="00B72946" w:rsidP="00B72946">
      <w:pPr>
        <w:rPr>
          <w:lang w:val="es-AR"/>
        </w:rPr>
      </w:pPr>
      <w:r w:rsidRPr="00042E13">
        <w:rPr>
          <w:lang w:val="es-AR"/>
        </w:rPr>
        <w:t>MODULO</w:t>
      </w:r>
      <w:r>
        <w:rPr>
          <w:lang w:val="es-AR"/>
        </w:rPr>
        <w:t xml:space="preserve"> 9</w:t>
      </w:r>
      <w:r w:rsidRPr="00042E13">
        <w:rPr>
          <w:lang w:val="es-AR"/>
        </w:rPr>
        <w:t xml:space="preserve">: </w:t>
      </w:r>
    </w:p>
    <w:p w:rsidR="00B72946" w:rsidRDefault="00B72946" w:rsidP="00B72946">
      <w:pPr>
        <w:numPr>
          <w:ilvl w:val="0"/>
          <w:numId w:val="9"/>
        </w:numPr>
        <w:rPr>
          <w:lang w:val="es-AR"/>
        </w:rPr>
      </w:pPr>
      <w:r>
        <w:rPr>
          <w:lang w:val="es-AR"/>
        </w:rPr>
        <w:t>Marketing personal</w:t>
      </w:r>
    </w:p>
    <w:p w:rsidR="00F60E9C" w:rsidRDefault="00F60E9C"/>
    <w:sectPr w:rsidR="00F60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06A"/>
    <w:multiLevelType w:val="hybridMultilevel"/>
    <w:tmpl w:val="8DD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484"/>
    <w:multiLevelType w:val="hybridMultilevel"/>
    <w:tmpl w:val="B27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87B00"/>
    <w:multiLevelType w:val="hybridMultilevel"/>
    <w:tmpl w:val="E24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034A9"/>
    <w:multiLevelType w:val="hybridMultilevel"/>
    <w:tmpl w:val="03B0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94115"/>
    <w:multiLevelType w:val="hybridMultilevel"/>
    <w:tmpl w:val="22DA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33AB2"/>
    <w:multiLevelType w:val="hybridMultilevel"/>
    <w:tmpl w:val="04C2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3769F"/>
    <w:multiLevelType w:val="hybridMultilevel"/>
    <w:tmpl w:val="F77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27BD1"/>
    <w:multiLevelType w:val="hybridMultilevel"/>
    <w:tmpl w:val="82CE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B6092"/>
    <w:multiLevelType w:val="hybridMultilevel"/>
    <w:tmpl w:val="043E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14FAF"/>
    <w:multiLevelType w:val="hybridMultilevel"/>
    <w:tmpl w:val="403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46"/>
    <w:rsid w:val="00B72946"/>
    <w:rsid w:val="00F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72946"/>
    <w:pPr>
      <w:keepNext/>
      <w:ind w:left="540"/>
      <w:outlineLvl w:val="1"/>
    </w:pPr>
    <w:rPr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7294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72946"/>
    <w:pPr>
      <w:keepNext/>
      <w:ind w:left="540"/>
      <w:outlineLvl w:val="1"/>
    </w:pPr>
    <w:rPr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7294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2021-02-18T21:19:00Z</dcterms:created>
  <dcterms:modified xsi:type="dcterms:W3CDTF">2021-02-18T21:20:00Z</dcterms:modified>
</cp:coreProperties>
</file>